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99AC5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离退休支部（分会）、社团组织集体活动审批流程</w:t>
      </w:r>
    </w:p>
    <w:p w14:paraId="1591D0A9">
      <w:pPr>
        <w:widowControl/>
        <w:shd w:val="clear" w:color="auto" w:fill="FFFFFF"/>
        <w:spacing w:line="390" w:lineRule="atLeast"/>
        <w:ind w:firstLine="640" w:firstLineChars="200"/>
        <w:outlineLvl w:val="1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</w:p>
    <w:p w14:paraId="013161EE">
      <w:pPr>
        <w:widowControl/>
        <w:shd w:val="clear" w:color="auto" w:fill="FFFFFF"/>
        <w:spacing w:line="390" w:lineRule="atLeast"/>
        <w:ind w:firstLine="640" w:firstLineChars="200"/>
        <w:outlineLvl w:val="1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  <w:t>为加强离退休各支部（分会）、社团组织集体活动管理，规范活动审批环节，提高活动组织和服务的质量和效率，特制定本流程。</w:t>
      </w:r>
    </w:p>
    <w:p w14:paraId="334EA524">
      <w:pPr>
        <w:pStyle w:val="10"/>
        <w:widowControl/>
        <w:numPr>
          <w:ilvl w:val="0"/>
          <w:numId w:val="1"/>
        </w:numPr>
        <w:shd w:val="clear" w:color="auto" w:fill="FFFFFF"/>
        <w:spacing w:line="390" w:lineRule="atLeast"/>
        <w:ind w:firstLineChars="0"/>
        <w:outlineLvl w:val="1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组织</w:t>
      </w:r>
    </w:p>
    <w:p w14:paraId="5EF1378E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  <w:t>离退休各支部（分会）、社团组织集体活动要进行充分调研，由集体决定，形成相对完善的活动方案，活动内容符合学校、离退休教职工党委、离退休工作处相关规定。</w:t>
      </w:r>
    </w:p>
    <w:p w14:paraId="72FBFC34">
      <w:pPr>
        <w:widowControl/>
        <w:shd w:val="clear" w:color="auto" w:fill="FFFFFF"/>
        <w:spacing w:line="390" w:lineRule="atLeas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二、申报</w:t>
      </w:r>
    </w:p>
    <w:p w14:paraId="619E9BB6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Cs/>
          <w:color w:val="000000"/>
          <w:kern w:val="0"/>
          <w:sz w:val="32"/>
          <w:szCs w:val="21"/>
        </w:rPr>
        <w:t>离退休各支部（分会）、社团负责人填写《离退休党支部（分会）活动申请表》或《离退休社团集体活动申请表》。准确填写活动时间、地点、内容、经费预算、安全措施及组织者或带队人等信息。</w:t>
      </w:r>
    </w:p>
    <w:p w14:paraId="53DC1611">
      <w:pPr>
        <w:widowControl/>
        <w:shd w:val="clear" w:color="auto" w:fill="FFFFFF"/>
        <w:spacing w:line="390" w:lineRule="atLeast"/>
        <w:ind w:firstLine="643" w:firstLineChars="200"/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21"/>
        </w:rPr>
        <w:t>三、审批</w:t>
      </w:r>
    </w:p>
    <w:p w14:paraId="6CCCF3CC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《申请表》填写完成后，报离退休处分管领导审批。</w:t>
      </w:r>
    </w:p>
    <w:p w14:paraId="39AE7B48">
      <w:pPr>
        <w:widowControl/>
        <w:shd w:val="clear" w:color="auto" w:fill="FFFFFF"/>
        <w:spacing w:line="390" w:lineRule="atLeast"/>
        <w:ind w:firstLine="643" w:firstLineChars="200"/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  <w:t>四、落实</w:t>
      </w:r>
    </w:p>
    <w:p w14:paraId="768C0AF6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审批同意后，将《申请表》交党政综合办公室备案，同时由办公室安排集体活动所需要的场地、车辆等。</w:t>
      </w:r>
    </w:p>
    <w:p w14:paraId="2915FC73">
      <w:pPr>
        <w:widowControl/>
        <w:shd w:val="clear" w:color="auto" w:fill="FFFFFF"/>
        <w:spacing w:line="390" w:lineRule="atLeast"/>
        <w:ind w:firstLine="643" w:firstLineChars="200"/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  <w:t>五、实施</w:t>
      </w:r>
    </w:p>
    <w:p w14:paraId="7100EFDD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组织者根据活动方案和安排进行实施，落实相关的安全措施，确保活动安全顺利举行。</w:t>
      </w:r>
    </w:p>
    <w:p w14:paraId="5A0E16AA">
      <w:pPr>
        <w:widowControl/>
        <w:shd w:val="clear" w:color="auto" w:fill="FFFFFF"/>
        <w:spacing w:line="390" w:lineRule="atLeast"/>
        <w:ind w:firstLine="643" w:firstLineChars="200"/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b/>
          <w:color w:val="333333"/>
          <w:kern w:val="0"/>
          <w:sz w:val="32"/>
          <w:szCs w:val="21"/>
        </w:rPr>
        <w:t>六、总结</w:t>
      </w:r>
    </w:p>
    <w:p w14:paraId="14E29222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  <w:r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  <w:t>活动结束后，按照规定办理财务报销手续。同时，撰写活动总结或新闻稿，交党政综合办公室。</w:t>
      </w:r>
      <w:bookmarkStart w:id="0" w:name="_GoBack"/>
      <w:bookmarkEnd w:id="0"/>
    </w:p>
    <w:p w14:paraId="43D2B5B5">
      <w:pPr>
        <w:widowControl/>
        <w:shd w:val="clear" w:color="auto" w:fill="FFFFFF"/>
        <w:spacing w:line="390" w:lineRule="atLeast"/>
        <w:ind w:firstLine="640" w:firstLineChars="200"/>
        <w:rPr>
          <w:rFonts w:hint="default" w:ascii="Times New Roman" w:hAnsi="Times New Roman" w:eastAsia="仿宋" w:cs="Times New Roman"/>
          <w:color w:val="333333"/>
          <w:kern w:val="0"/>
          <w:sz w:val="3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D97045"/>
    <w:multiLevelType w:val="multilevel"/>
    <w:tmpl w:val="32D97045"/>
    <w:lvl w:ilvl="0" w:tentative="0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8" w:hanging="420"/>
      </w:pPr>
    </w:lvl>
    <w:lvl w:ilvl="2" w:tentative="0">
      <w:start w:val="1"/>
      <w:numFmt w:val="lowerRoman"/>
      <w:lvlText w:val="%3."/>
      <w:lvlJc w:val="right"/>
      <w:pPr>
        <w:ind w:left="1828" w:hanging="420"/>
      </w:pPr>
    </w:lvl>
    <w:lvl w:ilvl="3" w:tentative="0">
      <w:start w:val="1"/>
      <w:numFmt w:val="decimal"/>
      <w:lvlText w:val="%4."/>
      <w:lvlJc w:val="left"/>
      <w:pPr>
        <w:ind w:left="2248" w:hanging="420"/>
      </w:pPr>
    </w:lvl>
    <w:lvl w:ilvl="4" w:tentative="0">
      <w:start w:val="1"/>
      <w:numFmt w:val="lowerLetter"/>
      <w:lvlText w:val="%5)"/>
      <w:lvlJc w:val="left"/>
      <w:pPr>
        <w:ind w:left="2668" w:hanging="420"/>
      </w:pPr>
    </w:lvl>
    <w:lvl w:ilvl="5" w:tentative="0">
      <w:start w:val="1"/>
      <w:numFmt w:val="lowerRoman"/>
      <w:lvlText w:val="%6."/>
      <w:lvlJc w:val="right"/>
      <w:pPr>
        <w:ind w:left="3088" w:hanging="420"/>
      </w:pPr>
    </w:lvl>
    <w:lvl w:ilvl="6" w:tentative="0">
      <w:start w:val="1"/>
      <w:numFmt w:val="decimal"/>
      <w:lvlText w:val="%7."/>
      <w:lvlJc w:val="left"/>
      <w:pPr>
        <w:ind w:left="3508" w:hanging="420"/>
      </w:pPr>
    </w:lvl>
    <w:lvl w:ilvl="7" w:tentative="0">
      <w:start w:val="1"/>
      <w:numFmt w:val="lowerLetter"/>
      <w:lvlText w:val="%8)"/>
      <w:lvlJc w:val="left"/>
      <w:pPr>
        <w:ind w:left="3928" w:hanging="420"/>
      </w:pPr>
    </w:lvl>
    <w:lvl w:ilvl="8" w:tentative="0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DA"/>
    <w:rsid w:val="001315ED"/>
    <w:rsid w:val="001E3763"/>
    <w:rsid w:val="00220E7B"/>
    <w:rsid w:val="002B49DD"/>
    <w:rsid w:val="0031497C"/>
    <w:rsid w:val="00370297"/>
    <w:rsid w:val="003F3FAC"/>
    <w:rsid w:val="00411D11"/>
    <w:rsid w:val="004259F4"/>
    <w:rsid w:val="0046122F"/>
    <w:rsid w:val="004653B5"/>
    <w:rsid w:val="00563B8F"/>
    <w:rsid w:val="00566B99"/>
    <w:rsid w:val="005C0E80"/>
    <w:rsid w:val="005C3B4B"/>
    <w:rsid w:val="00605BFB"/>
    <w:rsid w:val="00627053"/>
    <w:rsid w:val="0066346F"/>
    <w:rsid w:val="00696B7B"/>
    <w:rsid w:val="006C289D"/>
    <w:rsid w:val="006C629E"/>
    <w:rsid w:val="00760D72"/>
    <w:rsid w:val="007C457D"/>
    <w:rsid w:val="007D6A5B"/>
    <w:rsid w:val="00905FE3"/>
    <w:rsid w:val="009353FB"/>
    <w:rsid w:val="00A04654"/>
    <w:rsid w:val="00A739DA"/>
    <w:rsid w:val="00C722C5"/>
    <w:rsid w:val="00C84570"/>
    <w:rsid w:val="00CD7723"/>
    <w:rsid w:val="00D54A1B"/>
    <w:rsid w:val="00EC69C1"/>
    <w:rsid w:val="00ED1FEA"/>
    <w:rsid w:val="00F75CF5"/>
    <w:rsid w:val="00FB04A9"/>
    <w:rsid w:val="00FE2471"/>
    <w:rsid w:val="56B7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411</Words>
  <Characters>411</Characters>
  <Lines>3</Lines>
  <Paragraphs>1</Paragraphs>
  <TotalTime>229</TotalTime>
  <ScaleCrop>false</ScaleCrop>
  <LinksUpToDate>false</LinksUpToDate>
  <CharactersWithSpaces>411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2025-03-31T02:43:00Z</dcterms:created>
  <dc:creator>song</dc:creator>
  <cp:lastModifiedBy>Zhuxh</cp:lastModifiedBy>
  <dcterms:modified xsi:type="dcterms:W3CDTF">2025-12-12T07:59:29Z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6E94069EC19F4BFAB76A74E8FAB17291_12</vt:lpwstr>
  </property>
</Properties>
</file>