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AE0D4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离退休工作处请销假制度</w:t>
      </w:r>
    </w:p>
    <w:p w14:paraId="20EA41EA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</w:p>
    <w:p w14:paraId="721EB13F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第一条</w:t>
      </w:r>
      <w:r>
        <w:rPr>
          <w:rFonts w:hint="default" w:ascii="Times New Roman" w:hAnsi="Times New Roman" w:eastAsia="仿宋" w:cs="Times New Roman"/>
          <w:sz w:val="32"/>
        </w:rPr>
        <w:t xml:space="preserve"> 为进一步加强工作作风建设，规范人员管理，严肃工作纪律，提高工作效率，充分调动干部职工的积极性，根据《兰州大学教职工考勤管理规定》，结合离退休工作处工作实际，制定本制度。</w:t>
      </w:r>
    </w:p>
    <w:p w14:paraId="16BDE162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第二条</w:t>
      </w:r>
      <w:r>
        <w:rPr>
          <w:rFonts w:hint="default" w:ascii="Times New Roman" w:hAnsi="Times New Roman" w:eastAsia="仿宋" w:cs="Times New Roman"/>
          <w:sz w:val="32"/>
        </w:rPr>
        <w:t xml:space="preserve"> 适用范围。全处职工因身体原因及其他事项，需要请事假、病假、探亲假、婚假、丧假、产假等时，均需办理请销假手续，做到事前请假，事后销假。干部职工因公出差或外出学习、培训、工作，不属于请假范围，但应向分管领导告知去向。</w:t>
      </w:r>
    </w:p>
    <w:p w14:paraId="5506670C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第三条</w:t>
      </w:r>
      <w:r>
        <w:rPr>
          <w:rFonts w:hint="default" w:ascii="Times New Roman" w:hAnsi="Times New Roman" w:eastAsia="仿宋" w:cs="Times New Roman"/>
          <w:sz w:val="32"/>
        </w:rPr>
        <w:t xml:space="preserve"> 审批权限。</w:t>
      </w:r>
    </w:p>
    <w:p w14:paraId="495AA082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干部职工请假，时间在</w:t>
      </w:r>
      <w:r>
        <w:rPr>
          <w:rFonts w:hint="default" w:ascii="Times New Roman" w:hAnsi="Times New Roman" w:eastAsia="仿宋" w:cs="Times New Roman"/>
          <w:sz w:val="32"/>
        </w:rPr>
        <w:t>1天以内，由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</w:rPr>
        <w:t>各</w:t>
      </w:r>
      <w:r>
        <w:rPr>
          <w:rFonts w:hint="default" w:ascii="Times New Roman" w:hAnsi="Times New Roman" w:eastAsia="仿宋" w:cs="Times New Roman"/>
          <w:sz w:val="32"/>
        </w:rPr>
        <w:t>内设机构</w:t>
      </w:r>
      <w:r>
        <w:rPr>
          <w:rFonts w:hint="default" w:ascii="Times New Roman" w:hAnsi="Times New Roman" w:eastAsia="仿宋" w:cs="Times New Roman"/>
          <w:sz w:val="32"/>
        </w:rPr>
        <w:t>负责人审批，报综合办公室备案；请假2-3天由副处长审批，报综合办公室备案并履行OA处内请销假流程；请假时间在4-7天（不含节假日），由处长审批，报综合办公室备案并履行OA处内请销假流程；请假时间</w:t>
      </w:r>
      <w:r>
        <w:rPr>
          <w:rFonts w:hint="default" w:ascii="Times New Roman" w:hAnsi="Times New Roman" w:eastAsia="仿宋" w:cs="Times New Roman"/>
          <w:sz w:val="32"/>
        </w:rPr>
        <w:t>连续超过</w:t>
      </w:r>
      <w:r>
        <w:rPr>
          <w:rFonts w:hint="default" w:ascii="Times New Roman" w:hAnsi="Times New Roman" w:eastAsia="仿宋" w:cs="Times New Roman"/>
          <w:sz w:val="32"/>
        </w:rPr>
        <w:t>7天，由处长签署意见并报</w:t>
      </w:r>
      <w:r>
        <w:rPr>
          <w:rFonts w:hint="default" w:ascii="Times New Roman" w:hAnsi="Times New Roman" w:eastAsia="仿宋" w:cs="Times New Roman"/>
          <w:sz w:val="32"/>
        </w:rPr>
        <w:t>人力资源部</w:t>
      </w:r>
      <w:r>
        <w:rPr>
          <w:rFonts w:hint="default" w:ascii="Times New Roman" w:hAnsi="Times New Roman" w:eastAsia="仿宋" w:cs="Times New Roman"/>
          <w:sz w:val="32"/>
        </w:rPr>
        <w:t>备案，同时报综合办公室备案并履行OA处内请销假流程</w:t>
      </w:r>
      <w:r>
        <w:rPr>
          <w:rFonts w:hint="default" w:ascii="Times New Roman" w:hAnsi="Times New Roman" w:eastAsia="仿宋" w:cs="Times New Roman"/>
          <w:sz w:val="32"/>
        </w:rPr>
        <w:t>；</w:t>
      </w:r>
      <w:r>
        <w:rPr>
          <w:rFonts w:hint="default" w:ascii="Times New Roman" w:hAnsi="Times New Roman" w:eastAsia="仿宋" w:cs="Times New Roman"/>
          <w:sz w:val="32"/>
        </w:rPr>
        <w:t>请假时间30</w:t>
      </w:r>
      <w:r>
        <w:rPr>
          <w:rFonts w:hint="default" w:ascii="Times New Roman" w:hAnsi="Times New Roman" w:eastAsia="仿宋" w:cs="Times New Roman"/>
          <w:sz w:val="32"/>
        </w:rPr>
        <w:t>（不含）天以上的，</w:t>
      </w:r>
      <w:r>
        <w:rPr>
          <w:rFonts w:hint="default" w:ascii="Times New Roman" w:hAnsi="Times New Roman" w:eastAsia="仿宋" w:cs="Times New Roman"/>
          <w:sz w:val="32"/>
        </w:rPr>
        <w:t>由处长签署意见</w:t>
      </w:r>
      <w:r>
        <w:rPr>
          <w:rFonts w:hint="default" w:ascii="Times New Roman" w:hAnsi="Times New Roman" w:eastAsia="仿宋" w:cs="Times New Roman"/>
          <w:sz w:val="32"/>
        </w:rPr>
        <w:t>同意后，由分管校领导审批，报人力资源部备案。</w:t>
      </w:r>
    </w:p>
    <w:p w14:paraId="6A68008D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第四条</w:t>
      </w:r>
      <w:r>
        <w:rPr>
          <w:rFonts w:hint="default" w:ascii="Times New Roman" w:hAnsi="Times New Roman" w:eastAsia="仿宋" w:cs="Times New Roman"/>
          <w:sz w:val="32"/>
        </w:rPr>
        <w:t xml:space="preserve"> </w:t>
      </w:r>
      <w:r>
        <w:rPr>
          <w:rFonts w:hint="default" w:ascii="Times New Roman" w:hAnsi="Times New Roman" w:eastAsia="仿宋" w:cs="Times New Roman"/>
          <w:sz w:val="32"/>
        </w:rPr>
        <w:t>请假手续</w:t>
      </w:r>
      <w:r>
        <w:rPr>
          <w:rFonts w:hint="default" w:ascii="Times New Roman" w:hAnsi="Times New Roman" w:eastAsia="仿宋" w:cs="Times New Roman"/>
          <w:sz w:val="32"/>
        </w:rPr>
        <w:t>。</w:t>
      </w:r>
    </w:p>
    <w:p w14:paraId="5A33CE3A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（一）请假手续应提前1个工作日办理，如遇紧急情况可先电话告知主管领导，事后补办请假手续。</w:t>
      </w:r>
    </w:p>
    <w:p w14:paraId="69BFEB1D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（二）请假时要 OA 提交《兰州大学</w:t>
      </w:r>
      <w:r>
        <w:rPr>
          <w:rFonts w:hint="default" w:ascii="Times New Roman" w:hAnsi="Times New Roman" w:eastAsia="仿宋" w:cs="Times New Roman"/>
          <w:sz w:val="32"/>
        </w:rPr>
        <w:t>离退休工作</w:t>
      </w:r>
      <w:r>
        <w:rPr>
          <w:rFonts w:hint="default" w:ascii="Times New Roman" w:hAnsi="Times New Roman" w:eastAsia="仿宋" w:cs="Times New Roman"/>
          <w:sz w:val="32"/>
        </w:rPr>
        <w:t>处请销假审批</w:t>
      </w:r>
      <w:r>
        <w:rPr>
          <w:rFonts w:hint="default" w:ascii="Times New Roman" w:hAnsi="Times New Roman" w:eastAsia="仿宋" w:cs="Times New Roman"/>
          <w:sz w:val="32"/>
        </w:rPr>
        <w:t>单》，办理完审批手续后，交综合办公室留存备案。</w:t>
      </w:r>
    </w:p>
    <w:p w14:paraId="0EFCD31F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（三）请假手续应由本人亲自办理。本人确因特殊情况无法亲自办理时，可委托他人办理。</w:t>
      </w:r>
    </w:p>
    <w:p w14:paraId="5F3EA245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（四）婚假、产假、丧假、探亲假、工伤假按照学校教职工请销假有关制度执行。</w:t>
      </w:r>
    </w:p>
    <w:p w14:paraId="4A0CDABA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第五条</w:t>
      </w:r>
      <w:r>
        <w:rPr>
          <w:rFonts w:hint="default" w:ascii="Times New Roman" w:hAnsi="Times New Roman" w:eastAsia="仿宋" w:cs="Times New Roman"/>
          <w:sz w:val="32"/>
        </w:rPr>
        <w:t xml:space="preserve"> 销假手续。请假期满，无特殊情况须按时到岗，并及时到综合办公室办理销假手续。如需延长请假时间，按上述程序再次办理请假手续。</w:t>
      </w:r>
    </w:p>
    <w:p w14:paraId="49BD8B6C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第六条</w:t>
      </w:r>
      <w:r>
        <w:rPr>
          <w:rFonts w:hint="default" w:ascii="Times New Roman" w:hAnsi="Times New Roman" w:eastAsia="仿宋" w:cs="Times New Roman"/>
          <w:sz w:val="32"/>
        </w:rPr>
        <w:t xml:space="preserve"> 其他事宜。</w:t>
      </w:r>
    </w:p>
    <w:p w14:paraId="4C88C7EA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（一）工作时间内因个人原因确需临时外出办事，须向上一级主管领导说明，并告知综合办公室，办事完毕及时返回工作岗位。</w:t>
      </w:r>
    </w:p>
    <w:p w14:paraId="21FA0A84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（二）工作人员应自觉遵守工作纪律，坚守工作岗位，按时上下班。</w:t>
      </w:r>
    </w:p>
    <w:p w14:paraId="095AC309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（三）考勤情况及请销假情况作为年终个人考核及绩效分配的依据。</w:t>
      </w:r>
    </w:p>
    <w:p w14:paraId="2AC72362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第七条</w:t>
      </w:r>
      <w:r>
        <w:rPr>
          <w:rFonts w:hint="default" w:ascii="Times New Roman" w:hAnsi="Times New Roman" w:eastAsia="仿宋" w:cs="Times New Roman"/>
          <w:sz w:val="32"/>
        </w:rPr>
        <w:t xml:space="preserve"> 责任追究。凡未办理请假手续自行离岗的干部职工，按旷工处理，外出期间发生事故的，责任由其本人承担。</w:t>
      </w:r>
    </w:p>
    <w:p w14:paraId="401C6974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第八条</w:t>
      </w:r>
      <w:r>
        <w:rPr>
          <w:rFonts w:hint="default" w:ascii="Times New Roman" w:hAnsi="Times New Roman" w:eastAsia="仿宋" w:cs="Times New Roman"/>
          <w:sz w:val="32"/>
        </w:rPr>
        <w:t xml:space="preserve"> 本制度由离退休工作处负责解释，未作规定的均按学校有关规定执行。</w:t>
      </w:r>
    </w:p>
    <w:p w14:paraId="7E18820A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第九条</w:t>
      </w:r>
      <w:r>
        <w:rPr>
          <w:rFonts w:hint="default" w:ascii="Times New Roman" w:hAnsi="Times New Roman" w:eastAsia="仿宋" w:cs="Times New Roman"/>
          <w:sz w:val="32"/>
        </w:rPr>
        <w:t xml:space="preserve"> 本制度自发布之日</w:t>
      </w:r>
      <w:r>
        <w:rPr>
          <w:rFonts w:hint="default" w:ascii="Times New Roman" w:hAnsi="Times New Roman" w:eastAsia="仿宋" w:cs="Times New Roman"/>
          <w:sz w:val="32"/>
        </w:rPr>
        <w:t>起施行。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B07"/>
    <w:rsid w:val="000429E1"/>
    <w:rsid w:val="00115726"/>
    <w:rsid w:val="001F3809"/>
    <w:rsid w:val="00203394"/>
    <w:rsid w:val="00412B07"/>
    <w:rsid w:val="008120A4"/>
    <w:rsid w:val="008728B2"/>
    <w:rsid w:val="00F8459E"/>
    <w:rsid w:val="4D9C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880</Words>
  <Characters>889</Characters>
  <Lines>6</Lines>
  <Paragraphs>1</Paragraphs>
  <TotalTime>28</TotalTime>
  <ScaleCrop>false</ScaleCrop>
  <LinksUpToDate>false</LinksUpToDate>
  <CharactersWithSpaces>900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2025-03-26T08:07:00Z</dcterms:created>
  <dc:creator>song</dc:creator>
  <cp:lastModifiedBy>Zhuxh</cp:lastModifiedBy>
  <dcterms:modified xsi:type="dcterms:W3CDTF">2025-12-12T07:57:02Z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eyJoZGlkIjoiNTU0ZmIwYTQ3NzlmZGUxZmU3Zjk0M2IyZTNmM2IxNjAiLCJ1c2VySWQiOiI4ODMxNzQyMjIifQ==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F2EA1881E5E947169AD9AF299ECA9472_12</vt:lpwstr>
  </property>
</Properties>
</file>