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ADFA0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离退休教职工党委</w:t>
      </w:r>
      <w:r>
        <w:rPr>
          <w:rFonts w:hint="eastAsia" w:ascii="Times New Roman" w:hAnsi="Times New Roman" w:eastAsia="方正小标宋简体" w:cs="Times New Roman"/>
          <w:b w:val="0"/>
          <w:bCs/>
          <w:kern w:val="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离退休工作处</w:t>
      </w:r>
    </w:p>
    <w:p w14:paraId="2815ECD6">
      <w:pPr>
        <w:adjustRightInd w:val="0"/>
        <w:snapToGrid w:val="0"/>
        <w:spacing w:line="640" w:lineRule="exact"/>
        <w:jc w:val="center"/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0"/>
          <w:sz w:val="44"/>
          <w:szCs w:val="44"/>
        </w:rPr>
        <w:t>网站、公众号建设管理办法</w:t>
      </w:r>
    </w:p>
    <w:bookmarkEnd w:id="0"/>
    <w:p w14:paraId="21C84E6E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</w:p>
    <w:p w14:paraId="610279B9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第一条 为进一步加强离退休教职工党委、离退休工作处的网站、公众号建设和运行管理工作，确保其健康、安全、高效、稳定运行，提升离退休工作宣传及服务水平，根据《兰州大学网站建设管理规定》《兰州大学信息公开实施细则》等相关文件要求，结合离退休工作实际，制定本办法。</w:t>
      </w:r>
    </w:p>
    <w:p w14:paraId="02B17255">
      <w:pPr>
        <w:ind w:firstLine="640" w:firstLineChars="200"/>
        <w:jc w:val="lef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第二条 离退休教职工党委、离退休工作处网站为校内 二级网站，网址为：</w:t>
      </w:r>
      <w:r>
        <w:rPr>
          <w:rStyle w:val="6"/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Style w:val="6"/>
          <w:rFonts w:hint="default" w:ascii="Times New Roman" w:hAnsi="Times New Roman" w:eastAsia="仿宋" w:cs="Times New Roman"/>
          <w:sz w:val="32"/>
          <w:szCs w:val="32"/>
        </w:rPr>
        <w:instrText xml:space="preserve"> HYPERLINK "http://litxc.lzu.edu.cn</w:instrText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；微信公众号为：常青树</w:instrText>
      </w:r>
      <w:r>
        <w:rPr>
          <w:rStyle w:val="6"/>
          <w:rFonts w:hint="default" w:ascii="Times New Roman" w:hAnsi="Times New Roman" w:eastAsia="仿宋" w:cs="Times New Roman"/>
          <w:sz w:val="32"/>
          <w:szCs w:val="32"/>
        </w:rPr>
        <w:instrText xml:space="preserve">" </w:instrText>
      </w:r>
      <w:r>
        <w:rPr>
          <w:rStyle w:val="6"/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6"/>
          <w:rFonts w:hint="default" w:ascii="Times New Roman" w:hAnsi="Times New Roman" w:eastAsia="仿宋" w:cs="Times New Roman"/>
          <w:sz w:val="32"/>
          <w:szCs w:val="32"/>
        </w:rPr>
        <w:t>http://litxc.lzu.edu.cn；微信公众号为：常青树</w:t>
      </w:r>
      <w:r>
        <w:rPr>
          <w:rStyle w:val="6"/>
          <w:rFonts w:hint="default"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兰大离退休（微信号lzulitx）。</w:t>
      </w:r>
    </w:p>
    <w:p w14:paraId="53665EB9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第三条 网站、公众号以服务师生为核心，展示离退休工作动态和成效，体现离退休教职工党建、为老服务、关心下一代工作等特色，是为广大离退休教职工提供信息和服务的载体，也是展示学校老龄工作的平台和窗口。</w:t>
      </w:r>
    </w:p>
    <w:p w14:paraId="10948426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第四条 网站、公众号公开发布内容须遵守相关法律、法规及学校规章制度，不得危害国家安全、公共安全、经济安全、社会稳定和学校安全稳定；不得侵犯他人知识产权、署名权、肖像权等合法权益。网站、公众号禁止发布涉密信息和来源不明或内容不准确的信息；禁止发布尚未公开的涉及学校核心利益的政策性信息；禁止发布各种不健康的信息。</w:t>
      </w:r>
    </w:p>
    <w:p w14:paraId="3A0917C2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第五条 网站、公众号发布的内容力求客观、准确，用词恰当、语句通顺、条理清楚，文字、图片、视频等要确保质量。</w:t>
      </w:r>
    </w:p>
    <w:p w14:paraId="611BED03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第六条 网站、公众号由专人负责管理，设置网站管理员和公众号管理员，负责日常管理、维护和安全监控等工作。可以根据内容板块，分工维护更新，但需明确责任分工。</w:t>
      </w:r>
    </w:p>
    <w:p w14:paraId="17D73146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第七条 网站、公众号要严格信息发布流程，进行信息发布审核。信息发布者对发布的内容进行严格把控，保密员进行涉密审查，分管领导对发布的相关信息的必要性、合法性和安全性进行审核。信息审核通过后，方可由网站管理员和公众号管理员负责发布。未经审核的信息或审核未通过的信息不得发布。</w:t>
      </w:r>
    </w:p>
    <w:p w14:paraId="0C5122C3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第八条 网站、公众号的账号、密码由管理员保管，应定期更新网站、公众号后台管理及内容发布的账号和密码。</w:t>
      </w:r>
    </w:p>
    <w:p w14:paraId="50905874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第九条 若网站、公众号出现不符合要求的内容或不准确的信息，管理员应在第一时间予以删除或更正，并做好记录。</w:t>
      </w:r>
    </w:p>
    <w:p w14:paraId="5AF5DAAC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第十条 因疏于管理而造成安全事故的，将追究相关人员的责任。</w:t>
      </w:r>
    </w:p>
    <w:p w14:paraId="49652E99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第十一条 本办法由离退休教职工党委负责解释。</w:t>
      </w:r>
    </w:p>
    <w:p w14:paraId="30AB5F8E">
      <w:pPr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第十二条 本办法自发布之日起施行。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B8"/>
    <w:rsid w:val="000A35BF"/>
    <w:rsid w:val="001F5730"/>
    <w:rsid w:val="00310F03"/>
    <w:rsid w:val="003C4622"/>
    <w:rsid w:val="00423213"/>
    <w:rsid w:val="005D38A8"/>
    <w:rsid w:val="00665F32"/>
    <w:rsid w:val="006C099F"/>
    <w:rsid w:val="007D20B8"/>
    <w:rsid w:val="00846905"/>
    <w:rsid w:val="008B6AC1"/>
    <w:rsid w:val="00B069BD"/>
    <w:rsid w:val="00B10A16"/>
    <w:rsid w:val="00CB04DC"/>
    <w:rsid w:val="00E55FDB"/>
    <w:rsid w:val="00FD0F31"/>
    <w:rsid w:val="00FD4C4E"/>
    <w:rsid w:val="1F3F49A4"/>
    <w:rsid w:val="350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886</Words>
  <Characters>914</Characters>
  <Lines>7</Lines>
  <Paragraphs>1</Paragraphs>
  <TotalTime>101</TotalTime>
  <ScaleCrop>false</ScaleCrop>
  <LinksUpToDate>false</LinksUpToDate>
  <CharactersWithSpaces>928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2025-03-26T08:02:00Z</dcterms:created>
  <dc:creator>song</dc:creator>
  <cp:lastModifiedBy>小芳</cp:lastModifiedBy>
  <dcterms:modified xsi:type="dcterms:W3CDTF">2026-07-09T01:03:21Z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eyJoZGlkIjoiOTdkZjA4MDBjNDk5ODU0YzFiMTBjOTFkNzJlYjlmOWUiLCJ1c2VySWQiOiI1NzgwODMwOTgifQ==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FA863D113B38477A92387DD61A67A5A3_12</vt:lpwstr>
  </property>
</Properties>
</file>